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EFC" w:rsidRPr="00624EFC" w:rsidRDefault="00624EFC" w:rsidP="00557727">
      <w:pPr>
        <w:spacing w:line="240" w:lineRule="auto"/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"/>
      <w:r w:rsidRPr="00624EF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РОССИЙСКАЯ ФЕДЕРАЦИЯ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</w:t>
      </w:r>
      <w:r w:rsidRPr="00624EF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СОСНОВОБОРСКИЙ СЕЛЬСКИЙ СОВЕТ НАРОДНЫХ ДЕПУТАТОВ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</w:t>
      </w:r>
      <w:r w:rsidRPr="00624EF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ЗЕЙСКИЙ РАЙОН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Pr="00624EF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АМУРСКАЯ ОБЛАСТЬ</w:t>
      </w:r>
    </w:p>
    <w:p w:rsidR="00624EFC" w:rsidRPr="00624EFC" w:rsidRDefault="00624EFC" w:rsidP="00557727">
      <w:pPr>
        <w:spacing w:line="240" w:lineRule="auto"/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624EF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РЕШЕНИЕ</w:t>
      </w:r>
    </w:p>
    <w:tbl>
      <w:tblPr>
        <w:tblW w:w="0" w:type="auto"/>
        <w:tblInd w:w="-106" w:type="dxa"/>
        <w:tblLook w:val="01E0"/>
      </w:tblPr>
      <w:tblGrid>
        <w:gridCol w:w="3451"/>
        <w:gridCol w:w="3382"/>
        <w:gridCol w:w="3412"/>
      </w:tblGrid>
      <w:tr w:rsidR="00624EFC" w:rsidRPr="00624EFC" w:rsidTr="003B1B55">
        <w:tc>
          <w:tcPr>
            <w:tcW w:w="3568" w:type="dxa"/>
          </w:tcPr>
          <w:p w:rsidR="00624EFC" w:rsidRPr="00624EFC" w:rsidRDefault="00624EFC" w:rsidP="00557727">
            <w:pPr>
              <w:spacing w:line="240" w:lineRule="auto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624E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   </w:t>
            </w:r>
            <w:r w:rsidR="0017178B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23</w:t>
            </w:r>
            <w:r w:rsidRPr="00624E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.12.2014                 </w:t>
            </w:r>
          </w:p>
        </w:tc>
        <w:tc>
          <w:tcPr>
            <w:tcW w:w="3568" w:type="dxa"/>
          </w:tcPr>
          <w:p w:rsidR="00624EFC" w:rsidRPr="00624EFC" w:rsidRDefault="00624EFC" w:rsidP="00557727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568" w:type="dxa"/>
          </w:tcPr>
          <w:p w:rsidR="00624EFC" w:rsidRPr="00624EFC" w:rsidRDefault="0017178B" w:rsidP="00557727">
            <w:pPr>
              <w:tabs>
                <w:tab w:val="left" w:pos="540"/>
                <w:tab w:val="right" w:pos="3352"/>
              </w:tabs>
              <w:spacing w:line="240" w:lineRule="auto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ab/>
              <w:t xml:space="preserve">     </w:t>
            </w:r>
            <w:r w:rsidR="00624EFC" w:rsidRPr="00624E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  №  </w:t>
            </w:r>
            <w:r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79</w:t>
            </w:r>
          </w:p>
        </w:tc>
      </w:tr>
    </w:tbl>
    <w:p w:rsidR="00624EFC" w:rsidRPr="00624EFC" w:rsidRDefault="00624EFC" w:rsidP="00557727">
      <w:pPr>
        <w:spacing w:line="240" w:lineRule="auto"/>
        <w:jc w:val="center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624EFC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с. Сосновый Бор</w:t>
      </w:r>
    </w:p>
    <w:p w:rsidR="00624EFC" w:rsidRPr="00624EFC" w:rsidRDefault="00624EFC" w:rsidP="00557727">
      <w:pPr>
        <w:pStyle w:val="Style2"/>
        <w:widowControl/>
        <w:spacing w:line="240" w:lineRule="auto"/>
        <w:jc w:val="center"/>
        <w:rPr>
          <w:rStyle w:val="FontStyle15"/>
          <w:b w:val="0"/>
          <w:sz w:val="28"/>
          <w:szCs w:val="28"/>
        </w:rPr>
      </w:pPr>
      <w:bookmarkStart w:id="1" w:name="sub_2"/>
      <w:bookmarkEnd w:id="0"/>
      <w:r w:rsidRPr="00624EFC">
        <w:rPr>
          <w:rStyle w:val="FontStyle15"/>
          <w:b w:val="0"/>
          <w:sz w:val="28"/>
          <w:szCs w:val="28"/>
        </w:rPr>
        <w:t xml:space="preserve">О бюджете сельсовета  на 2015 год и плановый период </w:t>
      </w:r>
    </w:p>
    <w:p w:rsidR="00624EFC" w:rsidRDefault="00624EFC" w:rsidP="00557727">
      <w:pPr>
        <w:pStyle w:val="Style2"/>
        <w:widowControl/>
        <w:spacing w:line="240" w:lineRule="auto"/>
        <w:jc w:val="center"/>
        <w:rPr>
          <w:rStyle w:val="FontStyle15"/>
          <w:b w:val="0"/>
          <w:sz w:val="28"/>
          <w:szCs w:val="28"/>
        </w:rPr>
      </w:pPr>
      <w:r w:rsidRPr="00624EFC">
        <w:rPr>
          <w:rStyle w:val="FontStyle15"/>
          <w:b w:val="0"/>
          <w:sz w:val="28"/>
          <w:szCs w:val="28"/>
        </w:rPr>
        <w:t>2016 и 2017 годов</w:t>
      </w:r>
    </w:p>
    <w:p w:rsidR="00624EFC" w:rsidRDefault="00624EFC" w:rsidP="00624EFC">
      <w:pPr>
        <w:pStyle w:val="Style2"/>
        <w:widowControl/>
        <w:spacing w:line="240" w:lineRule="auto"/>
        <w:jc w:val="center"/>
        <w:rPr>
          <w:rStyle w:val="FontStyle15"/>
          <w:b w:val="0"/>
          <w:sz w:val="28"/>
          <w:szCs w:val="28"/>
        </w:rPr>
      </w:pPr>
    </w:p>
    <w:p w:rsidR="00624EFC" w:rsidRPr="00557727" w:rsidRDefault="00624EFC" w:rsidP="00624EFC">
      <w:pPr>
        <w:pStyle w:val="Style2"/>
        <w:widowControl/>
        <w:spacing w:line="240" w:lineRule="auto"/>
        <w:ind w:firstLine="708"/>
        <w:jc w:val="left"/>
        <w:rPr>
          <w:rStyle w:val="FontStyle15"/>
          <w:b w:val="0"/>
        </w:rPr>
      </w:pPr>
      <w:r w:rsidRPr="00557727">
        <w:rPr>
          <w:rStyle w:val="FontStyle15"/>
          <w:b w:val="0"/>
        </w:rPr>
        <w:t>Сосновоборский сельский Совет народных депутатов</w:t>
      </w:r>
    </w:p>
    <w:p w:rsidR="00624EFC" w:rsidRPr="00557727" w:rsidRDefault="00624EFC" w:rsidP="00624EFC">
      <w:pPr>
        <w:pStyle w:val="Style2"/>
        <w:widowControl/>
        <w:spacing w:line="240" w:lineRule="auto"/>
        <w:jc w:val="left"/>
        <w:rPr>
          <w:rStyle w:val="FontStyle15"/>
          <w:b w:val="0"/>
        </w:rPr>
      </w:pPr>
      <w:proofErr w:type="spellStart"/>
      <w:proofErr w:type="gramStart"/>
      <w:r w:rsidRPr="00557727">
        <w:rPr>
          <w:rStyle w:val="FontStyle15"/>
          <w:b w:val="0"/>
        </w:rPr>
        <w:t>р</w:t>
      </w:r>
      <w:proofErr w:type="spellEnd"/>
      <w:proofErr w:type="gramEnd"/>
      <w:r w:rsidRPr="00557727">
        <w:rPr>
          <w:rStyle w:val="FontStyle15"/>
          <w:b w:val="0"/>
        </w:rPr>
        <w:t xml:space="preserve"> е </w:t>
      </w:r>
      <w:proofErr w:type="spellStart"/>
      <w:r w:rsidRPr="00557727">
        <w:rPr>
          <w:rStyle w:val="FontStyle15"/>
          <w:b w:val="0"/>
        </w:rPr>
        <w:t>ш</w:t>
      </w:r>
      <w:proofErr w:type="spellEnd"/>
      <w:r w:rsidRPr="00557727">
        <w:rPr>
          <w:rStyle w:val="FontStyle15"/>
          <w:b w:val="0"/>
        </w:rPr>
        <w:t xml:space="preserve"> и л:</w:t>
      </w:r>
    </w:p>
    <w:p w:rsidR="00624EFC" w:rsidRPr="00557727" w:rsidRDefault="00624EFC" w:rsidP="00624EFC">
      <w:pPr>
        <w:pStyle w:val="ConsPlusNormal"/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napToGri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57727">
        <w:rPr>
          <w:rFonts w:ascii="Times New Roman" w:hAnsi="Times New Roman" w:cs="Times New Roman"/>
          <w:sz w:val="26"/>
          <w:szCs w:val="26"/>
        </w:rPr>
        <w:t>Утвердить основные характеристики бюджета сельсовета на 2015 год:</w:t>
      </w:r>
    </w:p>
    <w:p w:rsidR="00624EFC" w:rsidRPr="00557727" w:rsidRDefault="00624EFC" w:rsidP="00624EFC">
      <w:pPr>
        <w:pStyle w:val="ConsPlusNormal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napToGri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57727">
        <w:rPr>
          <w:rFonts w:ascii="Times New Roman" w:hAnsi="Times New Roman" w:cs="Times New Roman"/>
          <w:sz w:val="26"/>
          <w:szCs w:val="26"/>
        </w:rPr>
        <w:t xml:space="preserve">прогнозируемый общий объем доходов бюджета сельсовета в сумме  11769990 рублей; </w:t>
      </w:r>
    </w:p>
    <w:p w:rsidR="00624EFC" w:rsidRPr="00557727" w:rsidRDefault="00624EFC" w:rsidP="00624EFC">
      <w:pPr>
        <w:pStyle w:val="ConsPlusNormal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napToGri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57727">
        <w:rPr>
          <w:rFonts w:ascii="Times New Roman" w:hAnsi="Times New Roman" w:cs="Times New Roman"/>
          <w:sz w:val="26"/>
          <w:szCs w:val="26"/>
        </w:rPr>
        <w:t xml:space="preserve">общий объем расходов бюджета сельсовета в сумме 11769990 рублей;  </w:t>
      </w:r>
    </w:p>
    <w:p w:rsidR="00624EFC" w:rsidRPr="00557727" w:rsidRDefault="00624EFC" w:rsidP="00624EFC">
      <w:pPr>
        <w:pStyle w:val="ConsPlusNormal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napToGri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57727">
        <w:rPr>
          <w:rFonts w:ascii="Times New Roman" w:hAnsi="Times New Roman" w:cs="Times New Roman"/>
          <w:sz w:val="26"/>
          <w:szCs w:val="26"/>
        </w:rPr>
        <w:t>прогнозируемый дефицит бюджета сельсовета 0 рублей.</w:t>
      </w:r>
    </w:p>
    <w:p w:rsidR="00624EFC" w:rsidRPr="00557727" w:rsidRDefault="00624EFC" w:rsidP="00624EFC">
      <w:pPr>
        <w:pStyle w:val="ConsPlusNormal"/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napToGri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57727">
        <w:rPr>
          <w:rFonts w:ascii="Times New Roman" w:hAnsi="Times New Roman" w:cs="Times New Roman"/>
          <w:sz w:val="26"/>
          <w:szCs w:val="26"/>
        </w:rPr>
        <w:t>Утвердить основные характеристики бюджета сельсовета на 2016 год и на 2017 год:</w:t>
      </w:r>
    </w:p>
    <w:p w:rsidR="00624EFC" w:rsidRPr="00557727" w:rsidRDefault="00624EFC" w:rsidP="00624EFC">
      <w:pPr>
        <w:pStyle w:val="ConsPlusNormal"/>
        <w:widowControl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napToGri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57727">
        <w:rPr>
          <w:rFonts w:ascii="Times New Roman" w:hAnsi="Times New Roman" w:cs="Times New Roman"/>
          <w:sz w:val="26"/>
          <w:szCs w:val="26"/>
        </w:rPr>
        <w:t>прогнозируемый общий объем доходов бюджета сельсовета на 2016 год в сумме 11867470 рублей и на 2017 год в сумме 11625508,75 рублей;</w:t>
      </w:r>
    </w:p>
    <w:p w:rsidR="00624EFC" w:rsidRPr="00557727" w:rsidRDefault="00624EFC" w:rsidP="00624EFC">
      <w:pPr>
        <w:pStyle w:val="Style2"/>
        <w:numPr>
          <w:ilvl w:val="0"/>
          <w:numId w:val="3"/>
        </w:numPr>
        <w:tabs>
          <w:tab w:val="left" w:pos="1134"/>
        </w:tabs>
        <w:spacing w:line="240" w:lineRule="auto"/>
        <w:ind w:left="0" w:firstLine="720"/>
        <w:rPr>
          <w:sz w:val="26"/>
          <w:szCs w:val="26"/>
        </w:rPr>
      </w:pPr>
      <w:r w:rsidRPr="00557727">
        <w:rPr>
          <w:sz w:val="26"/>
          <w:szCs w:val="26"/>
        </w:rPr>
        <w:t>общий объем расходов бюджета сельсовета на 2016 год в сумме 11867470 рублей и на 2017 год в сумме 11625508,75 рублей;</w:t>
      </w:r>
    </w:p>
    <w:p w:rsidR="00624EFC" w:rsidRPr="00557727" w:rsidRDefault="00624EFC" w:rsidP="00624EFC">
      <w:pPr>
        <w:pStyle w:val="ConsPlusNormal"/>
        <w:widowControl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napToGri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57727">
        <w:rPr>
          <w:rFonts w:ascii="Times New Roman" w:hAnsi="Times New Roman" w:cs="Times New Roman"/>
          <w:sz w:val="26"/>
          <w:szCs w:val="26"/>
        </w:rPr>
        <w:t>прогнозируемый дефицит бюджета сельсовета на 2016 год в сумме 0 рублей и на 2017 год в сумме 0 рублей.</w:t>
      </w:r>
    </w:p>
    <w:p w:rsidR="00624EFC" w:rsidRPr="00557727" w:rsidRDefault="00624EFC" w:rsidP="00624EFC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57727">
        <w:rPr>
          <w:rFonts w:ascii="Times New Roman" w:hAnsi="Times New Roman" w:cs="Times New Roman"/>
          <w:sz w:val="26"/>
          <w:szCs w:val="26"/>
        </w:rPr>
        <w:t>3. Утвердить прогнозируемый объем безвозмездных поступлений на 2015 год в сумме 10436750 рублей, на 2016 год в сумме 10500500 рублей, на 2017 год в сумме 9896660 рублей.</w:t>
      </w:r>
    </w:p>
    <w:p w:rsidR="00624EFC" w:rsidRPr="00557727" w:rsidRDefault="00624EFC" w:rsidP="00624EFC">
      <w:pPr>
        <w:pStyle w:val="Style2"/>
        <w:widowControl/>
        <w:spacing w:line="240" w:lineRule="auto"/>
        <w:ind w:firstLine="720"/>
        <w:rPr>
          <w:sz w:val="26"/>
          <w:szCs w:val="26"/>
        </w:rPr>
      </w:pPr>
      <w:r w:rsidRPr="00557727">
        <w:rPr>
          <w:sz w:val="26"/>
          <w:szCs w:val="26"/>
        </w:rPr>
        <w:t>4. Утвердить прогнозируемый объем межбюджетных трансфертов, получаемых из других бюджетов бюджетной системы Российской Федерации, на 2015 год в сумме 10436750 рублей, на 2016 год в сумме 10500500 рублей, на 2017 год в сумме 9896660 рублей.</w:t>
      </w:r>
    </w:p>
    <w:p w:rsidR="00624EFC" w:rsidRPr="00557727" w:rsidRDefault="00624EFC" w:rsidP="00624EF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57727">
        <w:rPr>
          <w:rFonts w:ascii="Times New Roman" w:hAnsi="Times New Roman" w:cs="Times New Roman"/>
          <w:sz w:val="26"/>
          <w:szCs w:val="26"/>
        </w:rPr>
        <w:t>5. Утвердить на 2015 год объем доходов бюджета сельсовета, за исключением субсидий, субвенций и иных межбюджетных трансфертов, имеющих целевое назначение в сумме 113922900 рублей.</w:t>
      </w:r>
    </w:p>
    <w:p w:rsidR="00624EFC" w:rsidRPr="00557727" w:rsidRDefault="00624EFC" w:rsidP="00624EFC">
      <w:pPr>
        <w:pStyle w:val="Style5"/>
        <w:widowControl/>
        <w:tabs>
          <w:tab w:val="left" w:pos="1134"/>
        </w:tabs>
        <w:spacing w:line="240" w:lineRule="auto"/>
        <w:rPr>
          <w:rStyle w:val="FontStyle16"/>
        </w:rPr>
      </w:pPr>
      <w:r w:rsidRPr="00557727">
        <w:rPr>
          <w:rStyle w:val="FontStyle16"/>
        </w:rPr>
        <w:t>6. Утвердить перечень главных администраторов доходов бюджета сельсовета, а также закрепляемые за ними виды (подвиды) доходов бюджета сельсовета согласно приложению № 1 к настоящему решению.</w:t>
      </w:r>
    </w:p>
    <w:p w:rsidR="00624EFC" w:rsidRPr="00557727" w:rsidRDefault="00624EFC" w:rsidP="00624EFC">
      <w:pPr>
        <w:pStyle w:val="Style10"/>
        <w:widowControl/>
        <w:tabs>
          <w:tab w:val="left" w:pos="709"/>
        </w:tabs>
        <w:spacing w:line="240" w:lineRule="auto"/>
        <w:ind w:firstLine="0"/>
        <w:rPr>
          <w:rStyle w:val="FontStyle16"/>
        </w:rPr>
      </w:pPr>
      <w:r w:rsidRPr="00557727">
        <w:rPr>
          <w:rStyle w:val="FontStyle16"/>
        </w:rPr>
        <w:tab/>
        <w:t xml:space="preserve">7. Утвердить перечень главных </w:t>
      </w:r>
      <w:proofErr w:type="gramStart"/>
      <w:r w:rsidRPr="00557727">
        <w:rPr>
          <w:rStyle w:val="FontStyle16"/>
        </w:rPr>
        <w:t>администраторов источников финансирования дефицита бюджета сельсовета</w:t>
      </w:r>
      <w:proofErr w:type="gramEnd"/>
      <w:r w:rsidRPr="00557727">
        <w:rPr>
          <w:rStyle w:val="FontStyle16"/>
        </w:rPr>
        <w:t xml:space="preserve"> согласно приложению №  2 к настоящему решению.</w:t>
      </w:r>
    </w:p>
    <w:p w:rsidR="00624EFC" w:rsidRPr="00557727" w:rsidRDefault="00624EFC" w:rsidP="00624EFC">
      <w:pPr>
        <w:pStyle w:val="a4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557727">
        <w:rPr>
          <w:sz w:val="26"/>
          <w:szCs w:val="26"/>
        </w:rPr>
        <w:t>Установить источники внутреннего финансирования дефицита бюджета сельсовета на 2015 год и плановый период 2016 и 2017 годов согласно приложению № 3 к настоящему решению.</w:t>
      </w:r>
    </w:p>
    <w:p w:rsidR="00624EFC" w:rsidRPr="00557727" w:rsidRDefault="00624EFC" w:rsidP="00624EFC">
      <w:pPr>
        <w:pStyle w:val="Style10"/>
        <w:widowControl/>
        <w:numPr>
          <w:ilvl w:val="0"/>
          <w:numId w:val="4"/>
        </w:numPr>
        <w:spacing w:line="240" w:lineRule="auto"/>
        <w:ind w:left="0" w:firstLine="709"/>
        <w:rPr>
          <w:sz w:val="26"/>
          <w:szCs w:val="26"/>
        </w:rPr>
      </w:pPr>
      <w:r w:rsidRPr="00557727">
        <w:rPr>
          <w:sz w:val="26"/>
          <w:szCs w:val="26"/>
        </w:rPr>
        <w:t>Установить, что добровольные взносы и пожертвования, имеющие целевое назначение, поступающие в доход бюджета сельсовета, предоставляются главным распорядителям средств бюджета сельсовета, для осуществления расходов, соответствующих целям, на достижение которых предоставляются указанные средства.</w:t>
      </w:r>
    </w:p>
    <w:p w:rsidR="00624EFC" w:rsidRPr="00557727" w:rsidRDefault="00624EFC" w:rsidP="00624EFC">
      <w:pPr>
        <w:pStyle w:val="Style11"/>
        <w:widowControl/>
        <w:numPr>
          <w:ilvl w:val="0"/>
          <w:numId w:val="4"/>
        </w:numPr>
        <w:spacing w:line="240" w:lineRule="auto"/>
        <w:ind w:left="0" w:firstLine="709"/>
        <w:rPr>
          <w:rStyle w:val="FontStyle16"/>
        </w:rPr>
      </w:pPr>
      <w:r w:rsidRPr="00557727">
        <w:rPr>
          <w:rStyle w:val="FontStyle16"/>
        </w:rPr>
        <w:t>Утвердить распределение бюджетных ассигнований  по разделам и подразделам классификации расходов бюджета сельсовета на 2015 год и плановый период 2016 и 2017 годов согласно приложению № 4 к настоящему решению.</w:t>
      </w:r>
    </w:p>
    <w:p w:rsidR="00624EFC" w:rsidRPr="00557727" w:rsidRDefault="00624EFC" w:rsidP="00624EFC">
      <w:pPr>
        <w:pStyle w:val="Style11"/>
        <w:widowControl/>
        <w:numPr>
          <w:ilvl w:val="0"/>
          <w:numId w:val="4"/>
        </w:numPr>
        <w:tabs>
          <w:tab w:val="left" w:pos="0"/>
        </w:tabs>
        <w:spacing w:line="240" w:lineRule="auto"/>
        <w:ind w:left="0" w:firstLine="709"/>
        <w:rPr>
          <w:rStyle w:val="FontStyle16"/>
        </w:rPr>
      </w:pPr>
      <w:r w:rsidRPr="00557727">
        <w:rPr>
          <w:rStyle w:val="FontStyle16"/>
        </w:rPr>
        <w:lastRenderedPageBreak/>
        <w:t>Утвердить распределение бюджетных ассигнований по главным распорядителям средств бюджета сельсовета, разделам,  подразделам, целевым статьям,  группам (группам и подгруппам) видов расходов  в ведомственной структуре расходов  бюджета сельсовета на 2015 год и плановый период 2016 и 2017 годов согласно приложению № 5 к настоящему решению.</w:t>
      </w:r>
    </w:p>
    <w:p w:rsidR="00624EFC" w:rsidRPr="00557727" w:rsidRDefault="00624EFC" w:rsidP="00624EFC">
      <w:pPr>
        <w:pStyle w:val="Style11"/>
        <w:widowControl/>
        <w:numPr>
          <w:ilvl w:val="0"/>
          <w:numId w:val="4"/>
        </w:numPr>
        <w:tabs>
          <w:tab w:val="left" w:pos="0"/>
        </w:tabs>
        <w:spacing w:line="240" w:lineRule="auto"/>
        <w:ind w:left="0" w:firstLine="709"/>
        <w:rPr>
          <w:rStyle w:val="FontStyle16"/>
        </w:rPr>
      </w:pPr>
      <w:r w:rsidRPr="00557727">
        <w:rPr>
          <w:rStyle w:val="FontStyle16"/>
        </w:rPr>
        <w:t xml:space="preserve"> Утвердить распределение бюджетных ассигнований по целевым статьям (государственным программам и </w:t>
      </w:r>
      <w:proofErr w:type="spellStart"/>
      <w:r w:rsidRPr="00557727">
        <w:rPr>
          <w:rStyle w:val="FontStyle16"/>
        </w:rPr>
        <w:t>непрограммным</w:t>
      </w:r>
      <w:proofErr w:type="spellEnd"/>
      <w:r w:rsidRPr="00557727">
        <w:rPr>
          <w:rStyle w:val="FontStyle16"/>
        </w:rPr>
        <w:t xml:space="preserve"> направлениям деятельности), группам </w:t>
      </w:r>
      <w:proofErr w:type="gramStart"/>
      <w:r w:rsidRPr="00557727">
        <w:rPr>
          <w:rStyle w:val="FontStyle16"/>
        </w:rPr>
        <w:t>видов расходов классификации расходов бюджета сельсовета</w:t>
      </w:r>
      <w:proofErr w:type="gramEnd"/>
      <w:r w:rsidRPr="00557727">
        <w:rPr>
          <w:rStyle w:val="FontStyle16"/>
        </w:rPr>
        <w:t xml:space="preserve"> на 2015 год и плановый период 2016 и 2017 годов согласно приложению № 6 к настоящему решению.</w:t>
      </w:r>
    </w:p>
    <w:p w:rsidR="00624EFC" w:rsidRPr="00557727" w:rsidRDefault="00624EFC" w:rsidP="00624EFC">
      <w:pPr>
        <w:pStyle w:val="Style2"/>
        <w:widowControl/>
        <w:spacing w:line="240" w:lineRule="auto"/>
        <w:ind w:firstLine="720"/>
        <w:rPr>
          <w:sz w:val="26"/>
          <w:szCs w:val="26"/>
        </w:rPr>
      </w:pPr>
      <w:r w:rsidRPr="00557727">
        <w:rPr>
          <w:sz w:val="26"/>
          <w:szCs w:val="26"/>
        </w:rPr>
        <w:t xml:space="preserve">13. Утвердить общий объем бюджетных ассигнований, направленных на исполнение публичных нормативных обязательств, на 2015 год в сумме 0 рублей, на 2016 год в сумме 0 рублей, на 2017 год в сумме 0 рублей. </w:t>
      </w:r>
    </w:p>
    <w:p w:rsidR="00624EFC" w:rsidRPr="00557727" w:rsidRDefault="00624EFC" w:rsidP="00624EFC">
      <w:pPr>
        <w:pStyle w:val="Style2"/>
        <w:tabs>
          <w:tab w:val="left" w:pos="1134"/>
        </w:tabs>
        <w:spacing w:line="240" w:lineRule="auto"/>
        <w:ind w:firstLine="709"/>
        <w:rPr>
          <w:sz w:val="26"/>
          <w:szCs w:val="26"/>
        </w:rPr>
      </w:pPr>
      <w:r w:rsidRPr="00557727">
        <w:rPr>
          <w:sz w:val="26"/>
          <w:szCs w:val="26"/>
        </w:rPr>
        <w:t>14</w:t>
      </w:r>
      <w:r w:rsidRPr="00557727">
        <w:rPr>
          <w:color w:val="FF0000"/>
          <w:sz w:val="26"/>
          <w:szCs w:val="26"/>
        </w:rPr>
        <w:t>.</w:t>
      </w:r>
      <w:r w:rsidRPr="00557727">
        <w:rPr>
          <w:sz w:val="26"/>
          <w:szCs w:val="26"/>
        </w:rPr>
        <w:t xml:space="preserve"> Утвердить общий объем условно утвержденных расходов (без учета расходов бюджета сельсовета, предусмотренных за счет межбюджетных трансфертов из других бюджетов бюджетной системы Российской Федерации, имеющих </w:t>
      </w:r>
      <w:proofErr w:type="gramStart"/>
      <w:r w:rsidRPr="00557727">
        <w:rPr>
          <w:sz w:val="26"/>
          <w:szCs w:val="26"/>
        </w:rPr>
        <w:t>целевое</w:t>
      </w:r>
      <w:proofErr w:type="gramEnd"/>
      <w:r w:rsidRPr="00557727">
        <w:rPr>
          <w:sz w:val="26"/>
          <w:szCs w:val="26"/>
        </w:rPr>
        <w:t xml:space="preserve"> назначений) на 2016 год в сумме 287119 рублей и на 2017 год в сумме 563025 рублей.</w:t>
      </w:r>
    </w:p>
    <w:p w:rsidR="00624EFC" w:rsidRPr="00557727" w:rsidRDefault="00624EFC" w:rsidP="00624EFC">
      <w:pPr>
        <w:pStyle w:val="a4"/>
        <w:widowControl w:val="0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r w:rsidRPr="00557727">
        <w:rPr>
          <w:sz w:val="26"/>
          <w:szCs w:val="26"/>
        </w:rPr>
        <w:t>Установить следующие основания для внесения в 2015 году изменений в показатели сводной бюджетной росписи бюджета сельсовета, связанные с особенностями исполнения бюджета сельсовета, не требующие внесения изменений в настоящее решение:</w:t>
      </w:r>
    </w:p>
    <w:p w:rsidR="00624EFC" w:rsidRPr="00557727" w:rsidRDefault="00624EFC" w:rsidP="00624EFC">
      <w:pPr>
        <w:widowControl w:val="0"/>
        <w:tabs>
          <w:tab w:val="left" w:pos="1134"/>
        </w:tabs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57727">
        <w:rPr>
          <w:rFonts w:ascii="Times New Roman" w:hAnsi="Times New Roman" w:cs="Times New Roman"/>
          <w:sz w:val="26"/>
          <w:szCs w:val="26"/>
        </w:rPr>
        <w:t>1) изменение и (или) дополнение бюджетной классификации, а также порядка ее применения;</w:t>
      </w:r>
    </w:p>
    <w:p w:rsidR="00624EFC" w:rsidRPr="00557727" w:rsidRDefault="00624EFC" w:rsidP="00624EFC">
      <w:pPr>
        <w:widowControl w:val="0"/>
        <w:tabs>
          <w:tab w:val="left" w:pos="1134"/>
        </w:tabs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57727">
        <w:rPr>
          <w:rFonts w:ascii="Times New Roman" w:hAnsi="Times New Roman" w:cs="Times New Roman"/>
          <w:sz w:val="26"/>
          <w:szCs w:val="26"/>
        </w:rPr>
        <w:t xml:space="preserve">2) образование остатков средств на счете по учету средств бюджета сельсовета на 01 января </w:t>
      </w:r>
      <w:r w:rsidRPr="00557727">
        <w:rPr>
          <w:rStyle w:val="FontStyle16"/>
        </w:rPr>
        <w:t>текущего финансового года</w:t>
      </w:r>
      <w:r w:rsidRPr="00557727">
        <w:rPr>
          <w:rFonts w:ascii="Times New Roman" w:hAnsi="Times New Roman" w:cs="Times New Roman"/>
          <w:sz w:val="26"/>
          <w:szCs w:val="26"/>
        </w:rPr>
        <w:t>;</w:t>
      </w:r>
    </w:p>
    <w:p w:rsidR="00624EFC" w:rsidRPr="00557727" w:rsidRDefault="00624EFC" w:rsidP="00624EFC">
      <w:pPr>
        <w:widowControl w:val="0"/>
        <w:tabs>
          <w:tab w:val="left" w:pos="1134"/>
        </w:tabs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57727">
        <w:rPr>
          <w:rFonts w:ascii="Times New Roman" w:hAnsi="Times New Roman" w:cs="Times New Roman"/>
          <w:sz w:val="26"/>
          <w:szCs w:val="26"/>
        </w:rPr>
        <w:t xml:space="preserve">3) изменение состава и (или) функций главных </w:t>
      </w:r>
      <w:proofErr w:type="gramStart"/>
      <w:r w:rsidRPr="00557727">
        <w:rPr>
          <w:rFonts w:ascii="Times New Roman" w:hAnsi="Times New Roman" w:cs="Times New Roman"/>
          <w:sz w:val="26"/>
          <w:szCs w:val="26"/>
        </w:rPr>
        <w:t>администраторов источников финансирования дефицита бюджета</w:t>
      </w:r>
      <w:proofErr w:type="gramEnd"/>
      <w:r w:rsidRPr="00557727">
        <w:rPr>
          <w:rFonts w:ascii="Times New Roman" w:hAnsi="Times New Roman" w:cs="Times New Roman"/>
          <w:sz w:val="26"/>
          <w:szCs w:val="26"/>
        </w:rPr>
        <w:t xml:space="preserve"> сельсовета, изменение принципов назначения и присвоения структуры кодов классификации источников внутреннего финансирования дефицита бюджета сельсовета;</w:t>
      </w:r>
    </w:p>
    <w:p w:rsidR="00624EFC" w:rsidRPr="00557727" w:rsidRDefault="00624EFC" w:rsidP="00624EFC">
      <w:pPr>
        <w:tabs>
          <w:tab w:val="left" w:pos="1134"/>
        </w:tabs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57727">
        <w:rPr>
          <w:rFonts w:ascii="Times New Roman" w:hAnsi="Times New Roman" w:cs="Times New Roman"/>
          <w:sz w:val="26"/>
          <w:szCs w:val="26"/>
        </w:rPr>
        <w:t xml:space="preserve">4)  изменение муниципальной программы сельсовета в части </w:t>
      </w:r>
      <w:proofErr w:type="gramStart"/>
      <w:r w:rsidRPr="00557727">
        <w:rPr>
          <w:rFonts w:ascii="Times New Roman" w:hAnsi="Times New Roman" w:cs="Times New Roman"/>
          <w:sz w:val="26"/>
          <w:szCs w:val="26"/>
        </w:rPr>
        <w:t>перераспределения</w:t>
      </w:r>
      <w:proofErr w:type="gramEnd"/>
      <w:r w:rsidRPr="00557727">
        <w:rPr>
          <w:rFonts w:ascii="Times New Roman" w:hAnsi="Times New Roman" w:cs="Times New Roman"/>
          <w:sz w:val="26"/>
          <w:szCs w:val="26"/>
        </w:rPr>
        <w:t xml:space="preserve"> установленных настоящим решением бюджетных ассигнований по мероприятиям в пределах общего объема бюджетных ассигнований, предусмотренных в текущем финансовом году на реализацию  муниципальной программы сельсовета за исключением: бюджетных ассигнований на осуществление бюджетных инвестиций в объекты капитального строительства муниципальной собственности сельсовета.</w:t>
      </w:r>
    </w:p>
    <w:p w:rsidR="00624EFC" w:rsidRPr="00557727" w:rsidRDefault="00624EFC" w:rsidP="00624EFC">
      <w:pPr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57727">
        <w:rPr>
          <w:rFonts w:ascii="Times New Roman" w:hAnsi="Times New Roman" w:cs="Times New Roman"/>
          <w:sz w:val="26"/>
          <w:szCs w:val="26"/>
        </w:rPr>
        <w:t xml:space="preserve">5) исполнение судебных актов, предусматривающих обращение взыскания на средства  бюджета сельсовета; </w:t>
      </w:r>
    </w:p>
    <w:p w:rsidR="00624EFC" w:rsidRPr="00557727" w:rsidRDefault="00624EFC" w:rsidP="00624EFC">
      <w:pPr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57727">
        <w:rPr>
          <w:rFonts w:ascii="Times New Roman" w:hAnsi="Times New Roman" w:cs="Times New Roman"/>
          <w:sz w:val="26"/>
          <w:szCs w:val="26"/>
        </w:rPr>
        <w:t>6) использование средств резервного фонда;</w:t>
      </w:r>
    </w:p>
    <w:p w:rsidR="00624EFC" w:rsidRPr="00557727" w:rsidRDefault="00624EFC" w:rsidP="00624EFC">
      <w:pPr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57727">
        <w:rPr>
          <w:rFonts w:ascii="Times New Roman" w:hAnsi="Times New Roman" w:cs="Times New Roman"/>
          <w:sz w:val="26"/>
          <w:szCs w:val="26"/>
        </w:rPr>
        <w:t>7) пополнение резервного фонда в случае недостаточности бюджетных ассигнований на ликвидацию последствий чрезвычайных ситуаций природного и техногенного характера, в пределах общего объема расходов бюджета сельсовета;</w:t>
      </w:r>
    </w:p>
    <w:p w:rsidR="00624EFC" w:rsidRPr="00557727" w:rsidRDefault="00624EFC" w:rsidP="00624EFC">
      <w:pPr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57727">
        <w:rPr>
          <w:rFonts w:ascii="Times New Roman" w:hAnsi="Times New Roman" w:cs="Times New Roman"/>
          <w:sz w:val="26"/>
          <w:szCs w:val="26"/>
        </w:rPr>
        <w:t>8) получение субсидий, субвенций, иных межбюджетных трансфертов  из других бюджетов бюджетной системы Российской Федерации и безвозмездных поступлений от физических и юридических лиц имеющих целевое назначение, сверх объемов, утвержденных решением о бюджете, а также в случае сокращения (возврата при отсутствии потребности) указанных средств.</w:t>
      </w:r>
    </w:p>
    <w:p w:rsidR="00624EFC" w:rsidRPr="00557727" w:rsidRDefault="00624EFC" w:rsidP="00624EFC">
      <w:pPr>
        <w:pStyle w:val="Style5"/>
        <w:widowControl/>
        <w:numPr>
          <w:ilvl w:val="0"/>
          <w:numId w:val="5"/>
        </w:numPr>
        <w:spacing w:line="240" w:lineRule="auto"/>
        <w:ind w:left="0" w:firstLine="709"/>
        <w:rPr>
          <w:sz w:val="26"/>
          <w:szCs w:val="26"/>
        </w:rPr>
      </w:pPr>
      <w:r w:rsidRPr="00557727">
        <w:rPr>
          <w:rStyle w:val="FontStyle16"/>
        </w:rPr>
        <w:t xml:space="preserve">Установить размер резервного фонда администрации сельсовета </w:t>
      </w:r>
      <w:r w:rsidRPr="00557727">
        <w:rPr>
          <w:sz w:val="26"/>
          <w:szCs w:val="26"/>
        </w:rPr>
        <w:t>в сумме:</w:t>
      </w:r>
    </w:p>
    <w:p w:rsidR="00624EFC" w:rsidRPr="00557727" w:rsidRDefault="00624EFC" w:rsidP="00624EFC">
      <w:pPr>
        <w:pStyle w:val="Style2"/>
        <w:widowControl/>
        <w:spacing w:line="240" w:lineRule="auto"/>
        <w:ind w:firstLine="720"/>
        <w:rPr>
          <w:sz w:val="26"/>
          <w:szCs w:val="26"/>
        </w:rPr>
      </w:pPr>
      <w:r w:rsidRPr="00557727">
        <w:rPr>
          <w:sz w:val="26"/>
          <w:szCs w:val="26"/>
        </w:rPr>
        <w:t>на 2015 год – 30000 рублей;</w:t>
      </w:r>
    </w:p>
    <w:p w:rsidR="00624EFC" w:rsidRPr="00557727" w:rsidRDefault="00624EFC" w:rsidP="00624EFC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57727">
        <w:rPr>
          <w:rFonts w:ascii="Times New Roman" w:hAnsi="Times New Roman" w:cs="Times New Roman"/>
          <w:sz w:val="26"/>
          <w:szCs w:val="26"/>
        </w:rPr>
        <w:t>на 2016 год – 30000 рублей;</w:t>
      </w:r>
    </w:p>
    <w:p w:rsidR="00624EFC" w:rsidRPr="00557727" w:rsidRDefault="00624EFC" w:rsidP="00624EFC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57727">
        <w:rPr>
          <w:rFonts w:ascii="Times New Roman" w:hAnsi="Times New Roman" w:cs="Times New Roman"/>
          <w:sz w:val="26"/>
          <w:szCs w:val="26"/>
        </w:rPr>
        <w:lastRenderedPageBreak/>
        <w:t>на 2017 год – 30000 рублей.</w:t>
      </w:r>
    </w:p>
    <w:p w:rsidR="00624EFC" w:rsidRPr="00557727" w:rsidRDefault="00624EFC" w:rsidP="00624EFC">
      <w:pPr>
        <w:pStyle w:val="Style2"/>
        <w:widowControl/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557727">
        <w:rPr>
          <w:sz w:val="26"/>
          <w:szCs w:val="26"/>
        </w:rPr>
        <w:t>Утвердить объем межбюджетных трансфертов, предоставляемых другим бюджетам бюджетной системы Российской Федерации, в 2015 году в сумме 6407183,71 рублей, в 2016 году в сумме 6407183,71 рублей, в 2017 году в сумме  6407183,71 рублей.</w:t>
      </w:r>
    </w:p>
    <w:p w:rsidR="00624EFC" w:rsidRPr="00557727" w:rsidRDefault="00624EFC" w:rsidP="00624EFC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7727">
        <w:rPr>
          <w:rFonts w:ascii="Times New Roman" w:hAnsi="Times New Roman" w:cs="Times New Roman"/>
          <w:sz w:val="26"/>
          <w:szCs w:val="26"/>
        </w:rPr>
        <w:t xml:space="preserve">18. Установить, что неиспользованные по состоянию на 01 января 2015 </w:t>
      </w:r>
      <w:r w:rsidRPr="00557727">
        <w:rPr>
          <w:rStyle w:val="FontStyle16"/>
        </w:rPr>
        <w:t>года</w:t>
      </w:r>
      <w:r w:rsidRPr="00557727">
        <w:rPr>
          <w:rFonts w:ascii="Times New Roman" w:hAnsi="Times New Roman" w:cs="Times New Roman"/>
          <w:sz w:val="26"/>
          <w:szCs w:val="26"/>
        </w:rPr>
        <w:t xml:space="preserve"> остатки межбюджетных трансфертов, предоставленных из бюджета сельсовета бюджету Зейского района в форме иных межбюджетных трансфертов, имеющих целевое назначение, подлежат возврату в бюджет сельсовета в течение первых 10 рабочих дней 2015 года.</w:t>
      </w:r>
    </w:p>
    <w:p w:rsidR="00624EFC" w:rsidRPr="00557727" w:rsidRDefault="00624EFC" w:rsidP="00624EFC">
      <w:pPr>
        <w:pStyle w:val="a4"/>
        <w:widowControl w:val="0"/>
        <w:tabs>
          <w:tab w:val="left" w:pos="709"/>
        </w:tabs>
        <w:ind w:left="0"/>
        <w:jc w:val="both"/>
        <w:rPr>
          <w:sz w:val="26"/>
          <w:szCs w:val="26"/>
        </w:rPr>
      </w:pPr>
      <w:r w:rsidRPr="00557727">
        <w:rPr>
          <w:sz w:val="26"/>
          <w:szCs w:val="26"/>
        </w:rPr>
        <w:tab/>
        <w:t xml:space="preserve">19. </w:t>
      </w:r>
      <w:proofErr w:type="gramStart"/>
      <w:r w:rsidRPr="00557727">
        <w:rPr>
          <w:sz w:val="26"/>
          <w:szCs w:val="26"/>
        </w:rPr>
        <w:t xml:space="preserve">Из бюджета сельсовета субсидии юридическим лицам (за исключением субсидий государственным учреждениям), индивидуальным предпринимателям, а также физическим лицам  – производителям товаров, работ и услуг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 в случаях,  связанных с приобретением топлива </w:t>
      </w:r>
      <w:proofErr w:type="spellStart"/>
      <w:r w:rsidRPr="00557727">
        <w:rPr>
          <w:sz w:val="26"/>
          <w:szCs w:val="26"/>
        </w:rPr>
        <w:t>ресурсоснабжающими</w:t>
      </w:r>
      <w:proofErr w:type="spellEnd"/>
      <w:r w:rsidRPr="00557727">
        <w:rPr>
          <w:sz w:val="26"/>
          <w:szCs w:val="26"/>
        </w:rPr>
        <w:t xml:space="preserve"> организациями для оказания коммунальных услуг.</w:t>
      </w:r>
      <w:proofErr w:type="gramEnd"/>
    </w:p>
    <w:p w:rsidR="00624EFC" w:rsidRPr="00557727" w:rsidRDefault="00624EFC" w:rsidP="00624EFC">
      <w:pPr>
        <w:pStyle w:val="Style2"/>
        <w:widowControl/>
        <w:spacing w:line="240" w:lineRule="auto"/>
        <w:ind w:firstLine="720"/>
        <w:rPr>
          <w:rStyle w:val="FontStyle16"/>
        </w:rPr>
      </w:pPr>
      <w:proofErr w:type="gramStart"/>
      <w:r w:rsidRPr="00557727">
        <w:rPr>
          <w:rStyle w:val="FontStyle16"/>
        </w:rPr>
        <w:t xml:space="preserve">Субсидии предоставляются главными распорядителями средств бюджета сельсовета, получателями средств бюджета сельсовета на основании нормативных правовых актов сельсовета, определяющих категории и (или) критерии отбора </w:t>
      </w:r>
      <w:r w:rsidRPr="00557727">
        <w:rPr>
          <w:sz w:val="26"/>
          <w:szCs w:val="26"/>
        </w:rPr>
        <w:t>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</w:t>
      </w:r>
      <w:r w:rsidRPr="00557727">
        <w:rPr>
          <w:rStyle w:val="FontStyle16"/>
        </w:rPr>
        <w:t>, цели, условия и порядок предоставления субсидий, а также порядок возврата субсидий в случае нарушения условий, установленных при</w:t>
      </w:r>
      <w:proofErr w:type="gramEnd"/>
      <w:r w:rsidRPr="00557727">
        <w:rPr>
          <w:rStyle w:val="FontStyle16"/>
        </w:rPr>
        <w:t xml:space="preserve"> </w:t>
      </w:r>
      <w:proofErr w:type="gramStart"/>
      <w:r w:rsidRPr="00557727">
        <w:rPr>
          <w:rStyle w:val="FontStyle16"/>
        </w:rPr>
        <w:t xml:space="preserve">их предоставлении, </w:t>
      </w:r>
      <w:r w:rsidRPr="00557727">
        <w:rPr>
          <w:sz w:val="26"/>
          <w:szCs w:val="26"/>
        </w:rPr>
        <w:t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субсидий, положением об обязательной проверке главным распорядителем (распорядителем) бюджетных средств, предоставляющим субсидию, и соблюдения условий, целей и порядка предоставления субсидий их получателями</w:t>
      </w:r>
      <w:r w:rsidRPr="00557727">
        <w:rPr>
          <w:rStyle w:val="FontStyle16"/>
        </w:rPr>
        <w:t>.</w:t>
      </w:r>
      <w:proofErr w:type="gramEnd"/>
    </w:p>
    <w:p w:rsidR="00624EFC" w:rsidRPr="00557727" w:rsidRDefault="00624EFC" w:rsidP="00624EFC">
      <w:pPr>
        <w:pStyle w:val="a4"/>
        <w:widowControl w:val="0"/>
        <w:numPr>
          <w:ilvl w:val="0"/>
          <w:numId w:val="6"/>
        </w:numPr>
        <w:jc w:val="both"/>
        <w:rPr>
          <w:sz w:val="26"/>
          <w:szCs w:val="26"/>
        </w:rPr>
      </w:pPr>
      <w:r w:rsidRPr="00557727">
        <w:rPr>
          <w:sz w:val="26"/>
          <w:szCs w:val="26"/>
        </w:rPr>
        <w:t>Утвердить на 2015 год и на плановый период 2016 и 2017 годов:</w:t>
      </w:r>
    </w:p>
    <w:p w:rsidR="00624EFC" w:rsidRPr="00557727" w:rsidRDefault="00624EFC" w:rsidP="00624EFC">
      <w:pPr>
        <w:widowControl w:val="0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57727">
        <w:rPr>
          <w:rFonts w:ascii="Times New Roman" w:hAnsi="Times New Roman" w:cs="Times New Roman"/>
          <w:sz w:val="26"/>
          <w:szCs w:val="26"/>
        </w:rPr>
        <w:t>программу муниципальных внутренних заимствований сельсовета на 2015 год и на плановый период 2016 и 2017 годов согласно приложению № 7 к настоящему решению;</w:t>
      </w:r>
    </w:p>
    <w:p w:rsidR="00624EFC" w:rsidRPr="00557727" w:rsidRDefault="00624EFC" w:rsidP="00624EFC">
      <w:pPr>
        <w:widowControl w:val="0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57727">
        <w:rPr>
          <w:rFonts w:ascii="Times New Roman" w:hAnsi="Times New Roman" w:cs="Times New Roman"/>
          <w:sz w:val="26"/>
          <w:szCs w:val="26"/>
        </w:rPr>
        <w:t>программы муниципальных гарантий сельсовета на 2015 год согласно приложению № 8 к настоящему решению и на плановый период 2016 и 2017 годов согласно приложению № 9 к настоящему решению.</w:t>
      </w:r>
    </w:p>
    <w:p w:rsidR="00624EFC" w:rsidRPr="00557727" w:rsidRDefault="00624EFC" w:rsidP="00624EFC">
      <w:pPr>
        <w:pStyle w:val="a4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57727">
        <w:rPr>
          <w:sz w:val="26"/>
          <w:szCs w:val="26"/>
        </w:rPr>
        <w:t>Утвердить объем бюджетных инвестиций, предоставляемых из бюджета сельсовета юридическим лицам, не являющимся государственными (муниципальными) учреждениями и государственными (муниципальными) унитарными предприятиями,  за исключением бюджетных инвестиций в объекты капитального строительства в 2015 году и плановом периоде 2016 и 2017 годов согласно приложению № 10 к настоящему решению.</w:t>
      </w:r>
    </w:p>
    <w:p w:rsidR="00624EFC" w:rsidRPr="00557727" w:rsidRDefault="00624EFC" w:rsidP="00624EFC">
      <w:pPr>
        <w:tabs>
          <w:tab w:val="left" w:pos="0"/>
        </w:tabs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57727">
        <w:rPr>
          <w:rFonts w:ascii="Times New Roman" w:hAnsi="Times New Roman" w:cs="Times New Roman"/>
          <w:sz w:val="26"/>
          <w:szCs w:val="26"/>
        </w:rPr>
        <w:t>22. Установить верхний предел муниципального внутреннего долга сельсовета:</w:t>
      </w:r>
    </w:p>
    <w:p w:rsidR="00624EFC" w:rsidRPr="00557727" w:rsidRDefault="00624EFC" w:rsidP="00624EFC">
      <w:pPr>
        <w:tabs>
          <w:tab w:val="left" w:pos="102"/>
        </w:tabs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57727">
        <w:rPr>
          <w:rFonts w:ascii="Times New Roman" w:hAnsi="Times New Roman" w:cs="Times New Roman"/>
          <w:sz w:val="26"/>
          <w:szCs w:val="26"/>
        </w:rPr>
        <w:t xml:space="preserve">1) на 01 января 2016 года в сумме 0 рублей, в том числе по муниципальным гарантиям в сумме 0 рублей; </w:t>
      </w:r>
    </w:p>
    <w:p w:rsidR="00624EFC" w:rsidRPr="00557727" w:rsidRDefault="00624EFC" w:rsidP="00624EFC">
      <w:pPr>
        <w:tabs>
          <w:tab w:val="left" w:pos="-40"/>
        </w:tabs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57727">
        <w:rPr>
          <w:rFonts w:ascii="Times New Roman" w:hAnsi="Times New Roman" w:cs="Times New Roman"/>
          <w:sz w:val="26"/>
          <w:szCs w:val="26"/>
        </w:rPr>
        <w:t xml:space="preserve">2) на 01 января 2017 года в сумме 0 рублей, в том числе по муниципальным гарантиям в сумме 0 рублей; </w:t>
      </w:r>
    </w:p>
    <w:p w:rsidR="00624EFC" w:rsidRPr="00557727" w:rsidRDefault="00624EFC" w:rsidP="00624EFC">
      <w:pPr>
        <w:tabs>
          <w:tab w:val="left" w:pos="-40"/>
        </w:tabs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57727">
        <w:rPr>
          <w:rFonts w:ascii="Times New Roman" w:hAnsi="Times New Roman" w:cs="Times New Roman"/>
          <w:sz w:val="26"/>
          <w:szCs w:val="26"/>
        </w:rPr>
        <w:t>3) на 01 января 2018 года в сумме 0 рублей, в том числе по муниципальным гарантиям в сумме 0 рублей.</w:t>
      </w:r>
    </w:p>
    <w:p w:rsidR="00624EFC" w:rsidRPr="00557727" w:rsidRDefault="00624EFC" w:rsidP="00624EFC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7727">
        <w:rPr>
          <w:rFonts w:ascii="Times New Roman" w:hAnsi="Times New Roman" w:cs="Times New Roman"/>
          <w:sz w:val="26"/>
          <w:szCs w:val="26"/>
        </w:rPr>
        <w:lastRenderedPageBreak/>
        <w:t>23. Установить предельный объем муниципального долга сельсовета  на 2015 год в сумме 0 рублей, на 2016 год – 0 рублей, на 2017 год – 0 рублей.</w:t>
      </w:r>
    </w:p>
    <w:p w:rsidR="00624EFC" w:rsidRPr="00557727" w:rsidRDefault="00624EFC" w:rsidP="00624EFC">
      <w:pPr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57727">
        <w:rPr>
          <w:rFonts w:ascii="Times New Roman" w:hAnsi="Times New Roman" w:cs="Times New Roman"/>
          <w:sz w:val="26"/>
          <w:szCs w:val="26"/>
        </w:rPr>
        <w:t>24. Установить, что получатели средств бюджета сельсовета при заключении договоров (муниципальных контрактов) на поставку товаров, выполнение работ и оказание услуг за счет средств бюджета сельсовета вправе предусматривать авансовые платежи (если иное не предусмотрено нормативными правовыми актами Российской Федерации):</w:t>
      </w:r>
    </w:p>
    <w:p w:rsidR="00624EFC" w:rsidRPr="00557727" w:rsidRDefault="00624EFC" w:rsidP="00624EFC">
      <w:pPr>
        <w:pStyle w:val="Style2"/>
        <w:widowControl/>
        <w:spacing w:line="240" w:lineRule="auto"/>
        <w:ind w:firstLine="720"/>
        <w:rPr>
          <w:sz w:val="26"/>
          <w:szCs w:val="26"/>
        </w:rPr>
      </w:pPr>
      <w:proofErr w:type="gramStart"/>
      <w:r w:rsidRPr="00557727">
        <w:rPr>
          <w:sz w:val="26"/>
          <w:szCs w:val="26"/>
        </w:rPr>
        <w:t xml:space="preserve">1) в размере до 100 процентов суммы договора (муниципального контракта), но не более лимитов бюджетных обязательств, доведенных на соответствующий финансовый год, </w:t>
      </w:r>
      <w:r w:rsidRPr="00557727">
        <w:rPr>
          <w:rStyle w:val="FontStyle16"/>
        </w:rPr>
        <w:t>–</w:t>
      </w:r>
      <w:r w:rsidRPr="00557727">
        <w:rPr>
          <w:sz w:val="26"/>
          <w:szCs w:val="26"/>
        </w:rPr>
        <w:t xml:space="preserve"> по договорам (муниципальным контрактам) об оказании услуг связи, о подписке на печатные издания и об их приобретении, об обучении на курсах повышения квалификации, участии в конференциях, о проведении государственной экспертизы проектной документации и результатов инженерных изысканий, о приобретении авиа</w:t>
      </w:r>
      <w:proofErr w:type="gramEnd"/>
      <w:r w:rsidRPr="00557727">
        <w:rPr>
          <w:sz w:val="26"/>
          <w:szCs w:val="26"/>
        </w:rPr>
        <w:t xml:space="preserve">- и железнодорожных билетов, билетов для проезда городским и пригородным транспортом, путевок на санаторно-курортное лечение, путевок в организации отдыха детей и их оздоровления, по договорам обязательного страхования гражданской ответственности владельцев транспортных средств,  на поставку авиационного бензина и керосина; </w:t>
      </w:r>
    </w:p>
    <w:p w:rsidR="00624EFC" w:rsidRPr="00557727" w:rsidRDefault="00624EFC" w:rsidP="00624EFC">
      <w:pPr>
        <w:pStyle w:val="Style2"/>
        <w:widowControl/>
        <w:spacing w:line="240" w:lineRule="auto"/>
        <w:ind w:firstLine="720"/>
        <w:rPr>
          <w:sz w:val="26"/>
          <w:szCs w:val="26"/>
        </w:rPr>
      </w:pPr>
      <w:r w:rsidRPr="00557727">
        <w:rPr>
          <w:sz w:val="26"/>
          <w:szCs w:val="26"/>
        </w:rPr>
        <w:t xml:space="preserve">2) в размере до 70 процентов суммы договора (муниципального контракта), но не более 70 процентов лимитов бюджетных обязательств, доведенных на соответствующий финансовый год, </w:t>
      </w:r>
      <w:r w:rsidRPr="00557727">
        <w:rPr>
          <w:rStyle w:val="FontStyle16"/>
        </w:rPr>
        <w:t xml:space="preserve">– </w:t>
      </w:r>
      <w:r w:rsidRPr="00557727">
        <w:rPr>
          <w:sz w:val="26"/>
          <w:szCs w:val="26"/>
        </w:rPr>
        <w:t xml:space="preserve">по договорам (муниципальным контрактам), связанным с проведением аварийно-восстановительных работ и иных мероприятий, направленных на ликвидацию чрезвычайных ситуаций и (или) снижение их негативных последствий; </w:t>
      </w:r>
    </w:p>
    <w:p w:rsidR="00624EFC" w:rsidRPr="00557727" w:rsidRDefault="00624EFC" w:rsidP="00624EFC">
      <w:pPr>
        <w:pStyle w:val="Style3"/>
        <w:widowControl/>
        <w:tabs>
          <w:tab w:val="left" w:pos="1168"/>
        </w:tabs>
        <w:spacing w:line="240" w:lineRule="auto"/>
        <w:ind w:firstLine="720"/>
        <w:rPr>
          <w:rStyle w:val="FontStyle16"/>
        </w:rPr>
      </w:pPr>
      <w:r w:rsidRPr="00557727">
        <w:rPr>
          <w:sz w:val="26"/>
          <w:szCs w:val="26"/>
        </w:rPr>
        <w:t xml:space="preserve">3) в размере до 30 процентов суммы договора (муниципального контракта), но не более 30 процентов лимитов бюджетных обязательств, доведенных на соответствующий финансовый год, </w:t>
      </w:r>
      <w:r w:rsidRPr="00557727">
        <w:rPr>
          <w:rStyle w:val="FontStyle16"/>
        </w:rPr>
        <w:t>–</w:t>
      </w:r>
      <w:r w:rsidRPr="00557727">
        <w:rPr>
          <w:sz w:val="26"/>
          <w:szCs w:val="26"/>
        </w:rPr>
        <w:t xml:space="preserve"> по остальным договорам (муниципальным контрактам).</w:t>
      </w:r>
    </w:p>
    <w:p w:rsidR="00624EFC" w:rsidRPr="00557727" w:rsidRDefault="00624EFC" w:rsidP="00624EFC">
      <w:pPr>
        <w:widowControl w:val="0"/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57727">
        <w:rPr>
          <w:rFonts w:ascii="Times New Roman" w:hAnsi="Times New Roman" w:cs="Times New Roman"/>
          <w:sz w:val="26"/>
          <w:szCs w:val="26"/>
        </w:rPr>
        <w:t xml:space="preserve">25. Утвердить объем бюджетных ассигнований дорожного фонда сельсовета на 2015 год и на плановый период 2016 и 2017 годов в размере прогнозируемого </w:t>
      </w:r>
      <w:proofErr w:type="gramStart"/>
      <w:r w:rsidRPr="00557727">
        <w:rPr>
          <w:rFonts w:ascii="Times New Roman" w:hAnsi="Times New Roman" w:cs="Times New Roman"/>
          <w:sz w:val="26"/>
          <w:szCs w:val="26"/>
        </w:rPr>
        <w:t>объема установленных источников формирования дорожного фонда сельсовета</w:t>
      </w:r>
      <w:proofErr w:type="gramEnd"/>
      <w:r w:rsidRPr="00557727">
        <w:rPr>
          <w:rFonts w:ascii="Times New Roman" w:hAnsi="Times New Roman" w:cs="Times New Roman"/>
          <w:sz w:val="26"/>
          <w:szCs w:val="26"/>
        </w:rPr>
        <w:t xml:space="preserve"> на 2015 год и на плановый период 2016 и 2017 годов в сумме:</w:t>
      </w:r>
    </w:p>
    <w:p w:rsidR="00624EFC" w:rsidRPr="00557727" w:rsidRDefault="00624EFC" w:rsidP="00624EFC">
      <w:pPr>
        <w:pStyle w:val="Style2"/>
        <w:widowControl/>
        <w:spacing w:line="240" w:lineRule="auto"/>
        <w:ind w:firstLine="720"/>
        <w:rPr>
          <w:sz w:val="26"/>
          <w:szCs w:val="26"/>
        </w:rPr>
      </w:pPr>
      <w:r w:rsidRPr="00557727">
        <w:rPr>
          <w:sz w:val="26"/>
          <w:szCs w:val="26"/>
        </w:rPr>
        <w:t xml:space="preserve">на 2015год– 125000 рублей; </w:t>
      </w:r>
    </w:p>
    <w:p w:rsidR="00624EFC" w:rsidRPr="00557727" w:rsidRDefault="00624EFC" w:rsidP="00624EFC">
      <w:pPr>
        <w:widowControl w:val="0"/>
        <w:spacing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557727">
        <w:rPr>
          <w:rFonts w:ascii="Times New Roman" w:hAnsi="Times New Roman" w:cs="Times New Roman"/>
          <w:sz w:val="26"/>
          <w:szCs w:val="26"/>
        </w:rPr>
        <w:t>на 2016 год – 125000 рублей;                                                                                                                                                                                                                                                                                на 2017 год –  396169,75 рублей.</w:t>
      </w:r>
    </w:p>
    <w:p w:rsidR="00624EFC" w:rsidRPr="00557727" w:rsidRDefault="00624EFC" w:rsidP="00624EFC">
      <w:pPr>
        <w:widowControl w:val="0"/>
        <w:spacing w:line="240" w:lineRule="auto"/>
        <w:ind w:firstLine="720"/>
        <w:rPr>
          <w:rStyle w:val="FontStyle16"/>
        </w:rPr>
      </w:pPr>
      <w:r w:rsidRPr="00557727">
        <w:rPr>
          <w:rStyle w:val="FontStyle16"/>
        </w:rPr>
        <w:t>26. Настоящее решение вступает в силу с 01 января 2015 года, подлежит обнародованию и внесению в базу нормативных правовых актов сельсовета.</w:t>
      </w:r>
    </w:p>
    <w:p w:rsidR="00624EFC" w:rsidRPr="00557727" w:rsidRDefault="00624EFC" w:rsidP="00624EFC">
      <w:pPr>
        <w:pStyle w:val="Style13"/>
        <w:widowControl/>
        <w:spacing w:line="240" w:lineRule="auto"/>
        <w:ind w:firstLine="0"/>
        <w:jc w:val="both"/>
        <w:rPr>
          <w:sz w:val="26"/>
          <w:szCs w:val="26"/>
        </w:rPr>
      </w:pPr>
    </w:p>
    <w:p w:rsidR="00624EFC" w:rsidRPr="00557727" w:rsidRDefault="00624EFC" w:rsidP="00624EF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D5C0F" w:rsidRPr="00624EFC" w:rsidRDefault="00624EFC" w:rsidP="00624E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57727">
        <w:rPr>
          <w:rFonts w:ascii="Times New Roman" w:hAnsi="Times New Roman" w:cs="Times New Roman"/>
          <w:sz w:val="26"/>
          <w:szCs w:val="26"/>
        </w:rPr>
        <w:t xml:space="preserve">Глава  сельсовета                                                                                     </w:t>
      </w:r>
      <w:bookmarkEnd w:id="1"/>
      <w:r w:rsidRPr="00557727">
        <w:rPr>
          <w:rFonts w:ascii="Times New Roman" w:hAnsi="Times New Roman" w:cs="Times New Roman"/>
          <w:sz w:val="26"/>
          <w:szCs w:val="26"/>
        </w:rPr>
        <w:t>Н.В.Ельчи</w:t>
      </w:r>
      <w:r w:rsidRPr="00624EFC">
        <w:rPr>
          <w:rFonts w:ascii="Times New Roman" w:hAnsi="Times New Roman" w:cs="Times New Roman"/>
          <w:sz w:val="28"/>
          <w:szCs w:val="28"/>
        </w:rPr>
        <w:t>н</w:t>
      </w:r>
    </w:p>
    <w:sectPr w:rsidR="002D5C0F" w:rsidRPr="00624EFC" w:rsidSect="00557727">
      <w:pgSz w:w="11906" w:h="16838"/>
      <w:pgMar w:top="426" w:right="282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86422792">
      <w:start w:val="1"/>
      <w:numFmt w:val="decimal"/>
      <w:lvlText w:val="%2)"/>
      <w:lvlJc w:val="left"/>
      <w:pPr>
        <w:ind w:left="6105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6195" w:hanging="180"/>
      </w:pPr>
    </w:lvl>
    <w:lvl w:ilvl="3" w:tplc="0419000F">
      <w:start w:val="1"/>
      <w:numFmt w:val="decimal"/>
      <w:lvlText w:val="%4."/>
      <w:lvlJc w:val="left"/>
      <w:pPr>
        <w:ind w:left="6915" w:hanging="360"/>
      </w:pPr>
    </w:lvl>
    <w:lvl w:ilvl="4" w:tplc="04190019">
      <w:start w:val="1"/>
      <w:numFmt w:val="lowerLetter"/>
      <w:lvlText w:val="%5."/>
      <w:lvlJc w:val="left"/>
      <w:pPr>
        <w:ind w:left="7635" w:hanging="360"/>
      </w:pPr>
    </w:lvl>
    <w:lvl w:ilvl="5" w:tplc="0419001B">
      <w:start w:val="1"/>
      <w:numFmt w:val="lowerRoman"/>
      <w:lvlText w:val="%6."/>
      <w:lvlJc w:val="right"/>
      <w:pPr>
        <w:ind w:left="8355" w:hanging="180"/>
      </w:pPr>
    </w:lvl>
    <w:lvl w:ilvl="6" w:tplc="0419000F">
      <w:start w:val="1"/>
      <w:numFmt w:val="decimal"/>
      <w:lvlText w:val="%7."/>
      <w:lvlJc w:val="left"/>
      <w:pPr>
        <w:ind w:left="9075" w:hanging="360"/>
      </w:pPr>
    </w:lvl>
    <w:lvl w:ilvl="7" w:tplc="04190019">
      <w:start w:val="1"/>
      <w:numFmt w:val="lowerLetter"/>
      <w:lvlText w:val="%8."/>
      <w:lvlJc w:val="left"/>
      <w:pPr>
        <w:ind w:left="9795" w:hanging="360"/>
      </w:pPr>
    </w:lvl>
    <w:lvl w:ilvl="8" w:tplc="0419001B">
      <w:start w:val="1"/>
      <w:numFmt w:val="lowerRoman"/>
      <w:lvlText w:val="%9."/>
      <w:lvlJc w:val="right"/>
      <w:pPr>
        <w:ind w:left="10515" w:hanging="180"/>
      </w:pPr>
    </w:lvl>
  </w:abstractNum>
  <w:abstractNum w:abstractNumId="2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24EFC"/>
    <w:rsid w:val="0017178B"/>
    <w:rsid w:val="002D5C0F"/>
    <w:rsid w:val="00557727"/>
    <w:rsid w:val="00624EFC"/>
    <w:rsid w:val="00A67C21"/>
    <w:rsid w:val="00AD5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24EF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3">
    <w:name w:val="Цветовое выделение"/>
    <w:uiPriority w:val="99"/>
    <w:rsid w:val="00624EFC"/>
    <w:rPr>
      <w:b/>
      <w:bCs/>
      <w:color w:val="000080"/>
      <w:sz w:val="20"/>
      <w:szCs w:val="20"/>
    </w:rPr>
  </w:style>
  <w:style w:type="paragraph" w:customStyle="1" w:styleId="Style2">
    <w:name w:val="Style2"/>
    <w:basedOn w:val="a"/>
    <w:uiPriority w:val="99"/>
    <w:rsid w:val="00624EFC"/>
    <w:pPr>
      <w:widowControl w:val="0"/>
      <w:autoSpaceDE w:val="0"/>
      <w:autoSpaceDN w:val="0"/>
      <w:adjustRightInd w:val="0"/>
      <w:spacing w:after="0" w:line="6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624EFC"/>
    <w:pPr>
      <w:widowControl w:val="0"/>
      <w:autoSpaceDE w:val="0"/>
      <w:autoSpaceDN w:val="0"/>
      <w:adjustRightInd w:val="0"/>
      <w:spacing w:after="0" w:line="326" w:lineRule="exact"/>
      <w:ind w:firstLine="73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624EFC"/>
    <w:pPr>
      <w:widowControl w:val="0"/>
      <w:autoSpaceDE w:val="0"/>
      <w:autoSpaceDN w:val="0"/>
      <w:adjustRightInd w:val="0"/>
      <w:spacing w:after="0" w:line="32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624EF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624EFC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24EFC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624EFC"/>
    <w:pPr>
      <w:widowControl w:val="0"/>
      <w:autoSpaceDE w:val="0"/>
      <w:autoSpaceDN w:val="0"/>
      <w:adjustRightInd w:val="0"/>
      <w:spacing w:after="0" w:line="1225" w:lineRule="exact"/>
      <w:ind w:firstLine="715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624EFC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 Spacing"/>
    <w:uiPriority w:val="99"/>
    <w:qFormat/>
    <w:rsid w:val="00624EFC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FontStyle15">
    <w:name w:val="Font Style15"/>
    <w:uiPriority w:val="99"/>
    <w:rsid w:val="00624EFC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1768</Words>
  <Characters>10078</Characters>
  <Application>Microsoft Office Word</Application>
  <DocSecurity>0</DocSecurity>
  <Lines>83</Lines>
  <Paragraphs>23</Paragraphs>
  <ScaleCrop>false</ScaleCrop>
  <Company>Microsoft</Company>
  <LinksUpToDate>false</LinksUpToDate>
  <CharactersWithSpaces>11823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2014-12-22T00:38:00Z</cp:lastPrinted>
  <dcterms:created xsi:type="dcterms:W3CDTF">2014-12-04T10:22:00Z</dcterms:created>
  <dcterms:modified xsi:type="dcterms:W3CDTF">2014-12-31T01:01:00Z</dcterms:modified>
</cp:coreProperties>
</file>